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0" w:rsidRDefault="00CB7D20" w:rsidP="00CB7D20">
      <w:pPr>
        <w:widowControl w:val="0"/>
        <w:spacing w:line="360" w:lineRule="auto"/>
        <w:ind w:left="357" w:firstLine="567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7E7C22">
        <w:rPr>
          <w:rFonts w:ascii="Calibri" w:hAnsi="Calibri"/>
          <w:sz w:val="22"/>
          <w:szCs w:val="22"/>
          <w:lang w:eastAsia="en-US"/>
        </w:rPr>
        <w:t>Marco Cammelli è professore emerito dell’Università di Bologna, dove ha insegnato diritto amministrativo</w:t>
      </w:r>
      <w:r>
        <w:rPr>
          <w:rFonts w:ascii="Calibri" w:hAnsi="Calibri"/>
          <w:sz w:val="22"/>
          <w:szCs w:val="22"/>
          <w:lang w:eastAsia="en-US"/>
        </w:rPr>
        <w:t xml:space="preserve"> nella Facoltà di Giurisprudenza</w:t>
      </w:r>
      <w:r w:rsidR="005F1DD0">
        <w:rPr>
          <w:rFonts w:ascii="Calibri" w:hAnsi="Calibri"/>
          <w:sz w:val="22"/>
          <w:szCs w:val="22"/>
          <w:lang w:eastAsia="en-US"/>
        </w:rPr>
        <w:t xml:space="preserve">, </w:t>
      </w:r>
      <w:r w:rsidR="00021FF5">
        <w:rPr>
          <w:rFonts w:ascii="Calibri" w:hAnsi="Calibri"/>
          <w:sz w:val="22"/>
          <w:szCs w:val="22"/>
          <w:lang w:eastAsia="en-US"/>
        </w:rPr>
        <w:t xml:space="preserve">di cui </w:t>
      </w:r>
      <w:r>
        <w:rPr>
          <w:rFonts w:ascii="Calibri" w:hAnsi="Calibri"/>
          <w:sz w:val="22"/>
          <w:szCs w:val="22"/>
          <w:lang w:eastAsia="en-US"/>
        </w:rPr>
        <w:t xml:space="preserve">è stato preside dal </w:t>
      </w:r>
      <w:r w:rsidR="00924877">
        <w:rPr>
          <w:rFonts w:ascii="Calibri" w:hAnsi="Calibri"/>
          <w:sz w:val="22"/>
          <w:szCs w:val="22"/>
          <w:lang w:eastAsia="en-US"/>
        </w:rPr>
        <w:t>19</w:t>
      </w:r>
      <w:r>
        <w:rPr>
          <w:rFonts w:ascii="Calibri" w:hAnsi="Calibri"/>
          <w:sz w:val="22"/>
          <w:szCs w:val="22"/>
          <w:lang w:eastAsia="en-US"/>
        </w:rPr>
        <w:t xml:space="preserve">92 al </w:t>
      </w:r>
      <w:r w:rsidR="00924877">
        <w:rPr>
          <w:rFonts w:ascii="Calibri" w:hAnsi="Calibri"/>
          <w:sz w:val="22"/>
          <w:szCs w:val="22"/>
          <w:lang w:eastAsia="en-US"/>
        </w:rPr>
        <w:t>19</w:t>
      </w:r>
      <w:r>
        <w:rPr>
          <w:rFonts w:ascii="Calibri" w:hAnsi="Calibri"/>
          <w:sz w:val="22"/>
          <w:szCs w:val="22"/>
          <w:lang w:eastAsia="en-US"/>
        </w:rPr>
        <w:t>98</w:t>
      </w:r>
      <w:r w:rsidR="009537AE">
        <w:rPr>
          <w:rFonts w:ascii="Calibri" w:hAnsi="Calibri"/>
          <w:sz w:val="22"/>
          <w:szCs w:val="22"/>
          <w:lang w:eastAsia="en-US"/>
        </w:rPr>
        <w:t>, e membro effettivo della Accademia delle Scienze dell’Istituto di Bologna.</w:t>
      </w:r>
    </w:p>
    <w:p w:rsidR="004F4E40" w:rsidRDefault="004F4E40" w:rsidP="004F4E40">
      <w:pPr>
        <w:widowControl w:val="0"/>
        <w:spacing w:line="360" w:lineRule="auto"/>
        <w:ind w:left="357" w:firstLine="567"/>
        <w:rPr>
          <w:rFonts w:ascii="Calibri" w:hAnsi="Calibri"/>
          <w:sz w:val="22"/>
          <w:szCs w:val="22"/>
          <w:lang w:eastAsia="en-US"/>
        </w:rPr>
      </w:pPr>
      <w:proofErr w:type="gramStart"/>
      <w:r w:rsidRPr="007E7C22">
        <w:rPr>
          <w:rFonts w:ascii="Calibri" w:hAnsi="Calibri"/>
          <w:sz w:val="22"/>
          <w:szCs w:val="22"/>
          <w:lang w:eastAsia="en-US"/>
        </w:rPr>
        <w:t>E’</w:t>
      </w:r>
      <w:proofErr w:type="gramEnd"/>
      <w:r w:rsidRPr="007E7C22">
        <w:rPr>
          <w:rFonts w:ascii="Calibri" w:hAnsi="Calibri"/>
          <w:sz w:val="22"/>
          <w:szCs w:val="22"/>
          <w:lang w:eastAsia="en-US"/>
        </w:rPr>
        <w:t xml:space="preserve"> stato membro del consiglio di presidenza della Corte dei Conti</w:t>
      </w:r>
      <w:r>
        <w:rPr>
          <w:rFonts w:ascii="Calibri" w:hAnsi="Calibri"/>
          <w:sz w:val="22"/>
          <w:szCs w:val="22"/>
          <w:lang w:eastAsia="en-US"/>
        </w:rPr>
        <w:t xml:space="preserve"> (1998-2001)</w:t>
      </w:r>
      <w:r w:rsidRPr="007E7C22">
        <w:rPr>
          <w:rFonts w:ascii="Calibri" w:hAnsi="Calibri"/>
          <w:sz w:val="22"/>
          <w:szCs w:val="22"/>
          <w:lang w:eastAsia="en-US"/>
        </w:rPr>
        <w:t xml:space="preserve"> e del Consiglio di Stato</w:t>
      </w:r>
      <w:r>
        <w:rPr>
          <w:rFonts w:ascii="Calibri" w:hAnsi="Calibri"/>
          <w:sz w:val="22"/>
          <w:szCs w:val="22"/>
          <w:lang w:eastAsia="en-US"/>
        </w:rPr>
        <w:t xml:space="preserve"> (2005-2009), e presidente della Fondazione del Monte di Bologna e Ravenna dal 2005 al 2015.</w:t>
      </w:r>
    </w:p>
    <w:p w:rsidR="003732D4" w:rsidRDefault="003732D4" w:rsidP="004F4E40">
      <w:pPr>
        <w:widowControl w:val="0"/>
        <w:spacing w:line="360" w:lineRule="auto"/>
        <w:ind w:left="357" w:firstLine="567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E’</w:t>
      </w:r>
      <w:proofErr w:type="gramEnd"/>
      <w:r w:rsidR="00E87D3A">
        <w:rPr>
          <w:rFonts w:ascii="Calibri" w:hAnsi="Calibri"/>
          <w:sz w:val="22"/>
          <w:szCs w:val="22"/>
          <w:lang w:eastAsia="en-US"/>
        </w:rPr>
        <w:t xml:space="preserve"> presidente </w:t>
      </w:r>
      <w:r>
        <w:rPr>
          <w:rFonts w:ascii="Calibri" w:hAnsi="Calibri"/>
          <w:sz w:val="22"/>
          <w:szCs w:val="22"/>
          <w:lang w:eastAsia="en-US"/>
        </w:rPr>
        <w:t>dell’Associazione di cultura e politica “il Mulino”</w:t>
      </w:r>
      <w:r w:rsidR="00924877">
        <w:rPr>
          <w:rFonts w:ascii="Calibri" w:hAnsi="Calibri"/>
          <w:sz w:val="22"/>
          <w:szCs w:val="22"/>
          <w:lang w:eastAsia="en-US"/>
        </w:rPr>
        <w:t xml:space="preserve"> e </w:t>
      </w:r>
      <w:r>
        <w:rPr>
          <w:rFonts w:ascii="Calibri" w:hAnsi="Calibri"/>
          <w:sz w:val="22"/>
          <w:szCs w:val="22"/>
          <w:lang w:eastAsia="en-US"/>
        </w:rPr>
        <w:t>della Commissione attività e beni culturali della Associazione delle Fondazioni di o</w:t>
      </w:r>
      <w:r w:rsidR="00924877">
        <w:rPr>
          <w:rFonts w:ascii="Calibri" w:hAnsi="Calibri"/>
          <w:sz w:val="22"/>
          <w:szCs w:val="22"/>
          <w:lang w:eastAsia="en-US"/>
        </w:rPr>
        <w:t>rigine bancaria (ACRI) dal 2006, e componente</w:t>
      </w:r>
      <w:r w:rsidR="00DD1C51">
        <w:rPr>
          <w:rFonts w:ascii="Calibri" w:hAnsi="Calibri"/>
          <w:sz w:val="22"/>
          <w:szCs w:val="22"/>
          <w:lang w:eastAsia="en-US"/>
        </w:rPr>
        <w:t xml:space="preserve"> del consiglio di amminist</w:t>
      </w:r>
      <w:r w:rsidR="008468A5">
        <w:rPr>
          <w:rFonts w:ascii="Calibri" w:hAnsi="Calibri"/>
          <w:sz w:val="22"/>
          <w:szCs w:val="22"/>
          <w:lang w:eastAsia="en-US"/>
        </w:rPr>
        <w:t>razione della</w:t>
      </w:r>
      <w:r w:rsidR="00D4276A">
        <w:rPr>
          <w:rFonts w:ascii="Calibri" w:hAnsi="Calibri"/>
          <w:sz w:val="22"/>
          <w:szCs w:val="22"/>
          <w:lang w:eastAsia="en-US"/>
        </w:rPr>
        <w:t xml:space="preserve"> Galleria Borghese (</w:t>
      </w:r>
      <w:r w:rsidR="00DD1C51">
        <w:rPr>
          <w:rFonts w:ascii="Calibri" w:hAnsi="Calibri"/>
          <w:sz w:val="22"/>
          <w:szCs w:val="22"/>
          <w:lang w:eastAsia="en-US"/>
        </w:rPr>
        <w:t>Roma</w:t>
      </w:r>
      <w:r w:rsidR="008468A5">
        <w:rPr>
          <w:rFonts w:ascii="Calibri" w:hAnsi="Calibri"/>
          <w:sz w:val="22"/>
          <w:szCs w:val="22"/>
          <w:lang w:eastAsia="en-US"/>
        </w:rPr>
        <w:t>)</w:t>
      </w:r>
      <w:r w:rsidR="00DD1C51">
        <w:rPr>
          <w:rFonts w:ascii="Calibri" w:hAnsi="Calibri"/>
          <w:sz w:val="22"/>
          <w:szCs w:val="22"/>
          <w:lang w:eastAsia="en-US"/>
        </w:rPr>
        <w:t>.</w:t>
      </w:r>
    </w:p>
    <w:p w:rsidR="004F4E40" w:rsidRDefault="00A96C5B" w:rsidP="00CB7D20">
      <w:pPr>
        <w:widowControl w:val="0"/>
        <w:spacing w:line="360" w:lineRule="auto"/>
        <w:ind w:left="357" w:firstLine="567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E’ </w:t>
      </w:r>
      <w:r w:rsidR="009537AE">
        <w:rPr>
          <w:rFonts w:ascii="Calibri" w:hAnsi="Calibri"/>
          <w:sz w:val="22"/>
          <w:szCs w:val="22"/>
          <w:lang w:eastAsia="en-US"/>
        </w:rPr>
        <w:t xml:space="preserve">stato </w:t>
      </w:r>
      <w:r w:rsidR="009C4453">
        <w:rPr>
          <w:rFonts w:ascii="Calibri" w:hAnsi="Calibri"/>
          <w:sz w:val="22"/>
          <w:szCs w:val="22"/>
          <w:lang w:eastAsia="en-US"/>
        </w:rPr>
        <w:t xml:space="preserve">Presidente della </w:t>
      </w:r>
      <w:r>
        <w:rPr>
          <w:rFonts w:ascii="Calibri" w:hAnsi="Calibri"/>
          <w:sz w:val="22"/>
          <w:szCs w:val="22"/>
          <w:lang w:eastAsia="en-US"/>
        </w:rPr>
        <w:t xml:space="preserve">Fondazione </w:t>
      </w:r>
      <w:r w:rsidR="009C4453">
        <w:rPr>
          <w:rFonts w:ascii="Calibri" w:hAnsi="Calibri"/>
          <w:sz w:val="22"/>
          <w:szCs w:val="22"/>
          <w:lang w:eastAsia="en-US"/>
        </w:rPr>
        <w:t xml:space="preserve">Scuola dei </w:t>
      </w:r>
      <w:r w:rsidR="00924877">
        <w:rPr>
          <w:rFonts w:ascii="Calibri" w:hAnsi="Calibri"/>
          <w:sz w:val="22"/>
          <w:szCs w:val="22"/>
          <w:lang w:eastAsia="en-US"/>
        </w:rPr>
        <w:t>beni e delle attività culturali, istituita nel 2015 presso il Ministero per i beni e le attività culturali</w:t>
      </w:r>
      <w:r w:rsidR="009537AE">
        <w:rPr>
          <w:rFonts w:ascii="Calibri" w:hAnsi="Calibri"/>
          <w:sz w:val="22"/>
          <w:szCs w:val="22"/>
          <w:lang w:eastAsia="en-US"/>
        </w:rPr>
        <w:t xml:space="preserve">, fino al luglio </w:t>
      </w:r>
      <w:proofErr w:type="gramStart"/>
      <w:r w:rsidR="009537AE">
        <w:rPr>
          <w:rFonts w:ascii="Calibri" w:hAnsi="Calibri"/>
          <w:sz w:val="22"/>
          <w:szCs w:val="22"/>
          <w:lang w:eastAsia="en-US"/>
        </w:rPr>
        <w:t xml:space="preserve">2019, </w:t>
      </w:r>
      <w:r w:rsidR="00924877">
        <w:rPr>
          <w:rFonts w:ascii="Calibri" w:hAnsi="Calibri"/>
          <w:sz w:val="22"/>
          <w:szCs w:val="22"/>
          <w:lang w:eastAsia="en-US"/>
        </w:rPr>
        <w:t xml:space="preserve"> e</w:t>
      </w:r>
      <w:proofErr w:type="gramEnd"/>
      <w:r w:rsidR="003D4E21">
        <w:rPr>
          <w:rFonts w:ascii="Calibri" w:hAnsi="Calibri"/>
          <w:sz w:val="22"/>
          <w:szCs w:val="22"/>
          <w:lang w:eastAsia="en-US"/>
        </w:rPr>
        <w:t xml:space="preserve"> </w:t>
      </w:r>
      <w:r w:rsidR="00924877">
        <w:rPr>
          <w:rFonts w:ascii="Calibri" w:hAnsi="Calibri"/>
          <w:sz w:val="22"/>
          <w:szCs w:val="22"/>
          <w:lang w:eastAsia="en-US"/>
        </w:rPr>
        <w:t xml:space="preserve">direttore di </w:t>
      </w:r>
      <w:proofErr w:type="spellStart"/>
      <w:r w:rsidR="00924877">
        <w:rPr>
          <w:rFonts w:ascii="Calibri" w:hAnsi="Calibri"/>
          <w:sz w:val="22"/>
          <w:szCs w:val="22"/>
          <w:lang w:eastAsia="en-US"/>
        </w:rPr>
        <w:t>Aedon</w:t>
      </w:r>
      <w:proofErr w:type="spellEnd"/>
      <w:r w:rsidR="00924877">
        <w:rPr>
          <w:rFonts w:ascii="Calibri" w:hAnsi="Calibri"/>
          <w:sz w:val="22"/>
          <w:szCs w:val="22"/>
          <w:lang w:eastAsia="en-US"/>
        </w:rPr>
        <w:t>, rivista di arti e diritto</w:t>
      </w:r>
      <w:r w:rsidR="003732D4">
        <w:rPr>
          <w:rFonts w:ascii="Calibri" w:hAnsi="Calibri"/>
          <w:sz w:val="22"/>
          <w:szCs w:val="22"/>
          <w:lang w:eastAsia="en-US"/>
        </w:rPr>
        <w:t xml:space="preserve"> on line</w:t>
      </w:r>
      <w:r w:rsidR="00924877">
        <w:rPr>
          <w:rFonts w:ascii="Calibri" w:hAnsi="Calibri"/>
          <w:sz w:val="22"/>
          <w:szCs w:val="22"/>
          <w:lang w:eastAsia="en-US"/>
        </w:rPr>
        <w:t>dell’editrice il Mulino,</w:t>
      </w:r>
      <w:r w:rsidR="009C4453">
        <w:rPr>
          <w:rFonts w:ascii="Calibri" w:hAnsi="Calibri"/>
          <w:sz w:val="22"/>
          <w:szCs w:val="22"/>
          <w:lang w:eastAsia="en-US"/>
        </w:rPr>
        <w:t xml:space="preserve"> dalla sua </w:t>
      </w:r>
      <w:r w:rsidR="00924877">
        <w:rPr>
          <w:rFonts w:ascii="Calibri" w:hAnsi="Calibri"/>
          <w:sz w:val="22"/>
          <w:szCs w:val="22"/>
          <w:lang w:eastAsia="en-US"/>
        </w:rPr>
        <w:t>fondazione nel 1998</w:t>
      </w:r>
      <w:r w:rsidR="009C4453">
        <w:rPr>
          <w:rFonts w:ascii="Calibri" w:hAnsi="Calibri"/>
          <w:sz w:val="22"/>
          <w:szCs w:val="22"/>
          <w:lang w:eastAsia="en-US"/>
        </w:rPr>
        <w:t>.</w:t>
      </w:r>
    </w:p>
    <w:p w:rsidR="00CB7D20" w:rsidRDefault="00CB7D20" w:rsidP="00DF1B91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  <w:r w:rsidRPr="007E7C22">
        <w:rPr>
          <w:rFonts w:ascii="Calibri" w:hAnsi="Calibri"/>
          <w:sz w:val="22"/>
          <w:szCs w:val="22"/>
          <w:lang w:eastAsia="en-US"/>
        </w:rPr>
        <w:t xml:space="preserve">Tra </w:t>
      </w:r>
      <w:r w:rsidR="000338FF">
        <w:rPr>
          <w:rFonts w:ascii="Calibri" w:hAnsi="Calibri"/>
          <w:sz w:val="22"/>
          <w:szCs w:val="22"/>
          <w:lang w:eastAsia="en-US"/>
        </w:rPr>
        <w:t>gli ultimi volumi pubblicati</w:t>
      </w:r>
      <w:r w:rsidRPr="007E7C22">
        <w:rPr>
          <w:rFonts w:ascii="Calibri" w:hAnsi="Calibri"/>
          <w:sz w:val="22"/>
          <w:szCs w:val="22"/>
          <w:lang w:eastAsia="en-US"/>
        </w:rPr>
        <w:t>,</w:t>
      </w:r>
      <w:r w:rsidR="007F109E">
        <w:rPr>
          <w:rFonts w:ascii="Calibri" w:hAnsi="Calibri"/>
          <w:sz w:val="22"/>
          <w:szCs w:val="22"/>
          <w:lang w:eastAsia="en-US"/>
        </w:rPr>
        <w:t xml:space="preserve"> </w:t>
      </w:r>
      <w:r w:rsidR="007F109E">
        <w:rPr>
          <w:rFonts w:ascii="Calibri" w:hAnsi="Calibri"/>
          <w:i/>
          <w:sz w:val="22"/>
          <w:szCs w:val="22"/>
          <w:lang w:eastAsia="en-US"/>
        </w:rPr>
        <w:t>Diritto del patrimonio culturale (</w:t>
      </w:r>
      <w:r w:rsidR="007F109E" w:rsidRPr="007F109E">
        <w:rPr>
          <w:rFonts w:ascii="Calibri" w:hAnsi="Calibri"/>
          <w:i/>
          <w:sz w:val="22"/>
          <w:szCs w:val="22"/>
          <w:lang w:eastAsia="en-US"/>
        </w:rPr>
        <w:t>coautore</w:t>
      </w:r>
      <w:r w:rsidR="007F109E">
        <w:rPr>
          <w:rFonts w:ascii="Calibri" w:hAnsi="Calibri"/>
          <w:i/>
          <w:sz w:val="22"/>
          <w:szCs w:val="22"/>
          <w:lang w:eastAsia="en-US"/>
        </w:rPr>
        <w:t>)</w:t>
      </w:r>
      <w:r w:rsidR="007F109E">
        <w:rPr>
          <w:rFonts w:ascii="Calibri" w:hAnsi="Calibri"/>
          <w:sz w:val="22"/>
          <w:szCs w:val="22"/>
          <w:lang w:eastAsia="en-US"/>
        </w:rPr>
        <w:t xml:space="preserve">, II ed., Mulino, 2020; </w:t>
      </w:r>
      <w:r w:rsidR="009F28C6" w:rsidRPr="007F109E">
        <w:rPr>
          <w:rFonts w:ascii="Calibri" w:hAnsi="Calibri"/>
          <w:i/>
          <w:sz w:val="22"/>
          <w:szCs w:val="22"/>
          <w:lang w:eastAsia="en-US"/>
        </w:rPr>
        <w:t>Amministrazioni</w:t>
      </w:r>
      <w:r w:rsidR="009F28C6" w:rsidRPr="009F28C6">
        <w:rPr>
          <w:rFonts w:ascii="Calibri" w:hAnsi="Calibri"/>
          <w:i/>
          <w:sz w:val="22"/>
          <w:szCs w:val="22"/>
          <w:lang w:eastAsia="en-US"/>
        </w:rPr>
        <w:t xml:space="preserve"> pubbliche e nuovi mondi</w:t>
      </w:r>
      <w:r w:rsidR="009F28C6">
        <w:rPr>
          <w:rFonts w:ascii="Calibri" w:hAnsi="Calibri"/>
          <w:sz w:val="22"/>
          <w:szCs w:val="22"/>
          <w:lang w:eastAsia="en-US"/>
        </w:rPr>
        <w:t xml:space="preserve">. </w:t>
      </w:r>
      <w:r w:rsidR="009F28C6" w:rsidRPr="009F28C6">
        <w:rPr>
          <w:rFonts w:ascii="Calibri" w:hAnsi="Calibri"/>
          <w:i/>
          <w:sz w:val="22"/>
          <w:szCs w:val="22"/>
          <w:lang w:eastAsia="en-US"/>
        </w:rPr>
        <w:t>Scritti scelti di Marco Cammelli</w:t>
      </w:r>
      <w:r w:rsidR="009F28C6">
        <w:rPr>
          <w:rFonts w:ascii="Calibri" w:hAnsi="Calibri"/>
          <w:sz w:val="22"/>
          <w:szCs w:val="22"/>
          <w:lang w:eastAsia="en-US"/>
        </w:rPr>
        <w:t xml:space="preserve"> (a cura di </w:t>
      </w:r>
      <w:proofErr w:type="spellStart"/>
      <w:proofErr w:type="gramStart"/>
      <w:r w:rsidR="009F28C6">
        <w:rPr>
          <w:rFonts w:ascii="Calibri" w:hAnsi="Calibri"/>
          <w:sz w:val="22"/>
          <w:szCs w:val="22"/>
          <w:lang w:eastAsia="en-US"/>
        </w:rPr>
        <w:t>C.Barbati</w:t>
      </w:r>
      <w:proofErr w:type="spellEnd"/>
      <w:proofErr w:type="gramEnd"/>
      <w:r w:rsidR="009F28C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="009F28C6">
        <w:rPr>
          <w:rFonts w:ascii="Calibri" w:hAnsi="Calibri"/>
          <w:sz w:val="22"/>
          <w:szCs w:val="22"/>
          <w:lang w:eastAsia="en-US"/>
        </w:rPr>
        <w:t>M.Dugato</w:t>
      </w:r>
      <w:proofErr w:type="spellEnd"/>
      <w:r w:rsidR="009F28C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="009F28C6">
        <w:rPr>
          <w:rFonts w:ascii="Calibri" w:hAnsi="Calibri"/>
          <w:sz w:val="22"/>
          <w:szCs w:val="22"/>
          <w:lang w:eastAsia="en-US"/>
        </w:rPr>
        <w:t>G.Piperata</w:t>
      </w:r>
      <w:proofErr w:type="spellEnd"/>
      <w:r w:rsidR="009F28C6">
        <w:rPr>
          <w:rFonts w:ascii="Calibri" w:hAnsi="Calibri"/>
          <w:sz w:val="22"/>
          <w:szCs w:val="22"/>
          <w:lang w:eastAsia="en-US"/>
        </w:rPr>
        <w:t>), il Mulino, 2019</w:t>
      </w:r>
      <w:r w:rsidR="0095224B">
        <w:rPr>
          <w:rFonts w:ascii="Calibri" w:hAnsi="Calibri"/>
          <w:sz w:val="22"/>
          <w:szCs w:val="22"/>
          <w:lang w:eastAsia="en-US"/>
        </w:rPr>
        <w:t>;</w:t>
      </w:r>
      <w:r w:rsidR="007F109E">
        <w:rPr>
          <w:rFonts w:ascii="Calibri" w:hAnsi="Calibri"/>
          <w:sz w:val="22"/>
          <w:szCs w:val="22"/>
          <w:lang w:eastAsia="en-US"/>
        </w:rPr>
        <w:t xml:space="preserve"> </w:t>
      </w:r>
      <w:r w:rsidRPr="007E7C22">
        <w:rPr>
          <w:rFonts w:ascii="Calibri" w:hAnsi="Calibri"/>
          <w:i/>
          <w:sz w:val="22"/>
          <w:szCs w:val="22"/>
          <w:lang w:eastAsia="en-US"/>
        </w:rPr>
        <w:t>La pubblica amministrazione</w:t>
      </w:r>
      <w:r w:rsidRPr="007E7C22">
        <w:rPr>
          <w:rFonts w:ascii="Calibri" w:hAnsi="Calibri"/>
          <w:sz w:val="22"/>
          <w:szCs w:val="22"/>
          <w:lang w:eastAsia="en-US"/>
        </w:rPr>
        <w:t>, Mulino, 2014, (</w:t>
      </w:r>
      <w:r w:rsidR="0095224B">
        <w:rPr>
          <w:rFonts w:ascii="Calibri" w:hAnsi="Calibri"/>
          <w:sz w:val="22"/>
          <w:szCs w:val="22"/>
          <w:lang w:eastAsia="en-US"/>
        </w:rPr>
        <w:t xml:space="preserve">II </w:t>
      </w:r>
      <w:proofErr w:type="spellStart"/>
      <w:r w:rsidR="0095224B">
        <w:rPr>
          <w:rFonts w:ascii="Calibri" w:hAnsi="Calibri"/>
          <w:sz w:val="22"/>
          <w:szCs w:val="22"/>
          <w:lang w:eastAsia="en-US"/>
        </w:rPr>
        <w:t>ediz</w:t>
      </w:r>
      <w:proofErr w:type="spellEnd"/>
      <w:r w:rsidR="0095224B">
        <w:rPr>
          <w:rFonts w:ascii="Calibri" w:hAnsi="Calibri"/>
          <w:sz w:val="22"/>
          <w:szCs w:val="22"/>
          <w:lang w:eastAsia="en-US"/>
        </w:rPr>
        <w:t>.);</w:t>
      </w:r>
      <w:r w:rsidR="007F109E">
        <w:rPr>
          <w:rFonts w:ascii="Calibri" w:hAnsi="Calibri"/>
          <w:sz w:val="22"/>
          <w:szCs w:val="22"/>
          <w:lang w:eastAsia="en-US"/>
        </w:rPr>
        <w:t xml:space="preserve"> </w:t>
      </w:r>
      <w:r w:rsidRPr="007E7C22">
        <w:rPr>
          <w:rFonts w:ascii="Calibri" w:eastAsia="Times New Roman" w:hAnsi="Calibri"/>
          <w:i/>
          <w:sz w:val="22"/>
          <w:szCs w:val="22"/>
        </w:rPr>
        <w:t>Studi in tema di società a partecipazione pubblica</w:t>
      </w:r>
      <w:r w:rsidR="004F4E40">
        <w:rPr>
          <w:rFonts w:ascii="Calibri" w:eastAsia="Times New Roman" w:hAnsi="Calibri"/>
          <w:sz w:val="22"/>
          <w:szCs w:val="22"/>
        </w:rPr>
        <w:t>, Torino</w:t>
      </w:r>
      <w:r w:rsidR="000338FF">
        <w:rPr>
          <w:rFonts w:ascii="Calibri" w:eastAsia="Times New Roman" w:hAnsi="Calibri"/>
          <w:sz w:val="22"/>
          <w:szCs w:val="22"/>
        </w:rPr>
        <w:t xml:space="preserve">, 2008 (coautore); </w:t>
      </w:r>
      <w:r w:rsidR="004F4E40" w:rsidRPr="00B51270">
        <w:rPr>
          <w:rFonts w:ascii="Calibri" w:eastAsia="Times New Roman" w:hAnsi="Calibri"/>
          <w:i/>
          <w:sz w:val="22"/>
          <w:szCs w:val="22"/>
        </w:rPr>
        <w:t>commento al Codice dei beni culturali e del paesaggio</w:t>
      </w:r>
      <w:r w:rsidR="004F4E40">
        <w:rPr>
          <w:rFonts w:ascii="Calibri" w:eastAsia="Times New Roman" w:hAnsi="Calibri"/>
          <w:sz w:val="22"/>
          <w:szCs w:val="22"/>
        </w:rPr>
        <w:t>, Mulino, 2007</w:t>
      </w:r>
      <w:r w:rsidR="000338FF">
        <w:rPr>
          <w:rFonts w:ascii="Calibri" w:eastAsia="Times New Roman" w:hAnsi="Calibri"/>
          <w:sz w:val="22"/>
          <w:szCs w:val="22"/>
        </w:rPr>
        <w:t xml:space="preserve"> (curatore)</w:t>
      </w:r>
      <w:r w:rsidR="004F4E40">
        <w:rPr>
          <w:rFonts w:ascii="Calibri" w:eastAsia="Times New Roman" w:hAnsi="Calibri"/>
          <w:sz w:val="22"/>
          <w:szCs w:val="22"/>
        </w:rPr>
        <w:t>.</w:t>
      </w:r>
    </w:p>
    <w:p w:rsidR="00DF1B91" w:rsidRDefault="00DF1B91" w:rsidP="00DF1B91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</w:p>
    <w:p w:rsidR="00DF1B91" w:rsidRDefault="00DF1B91" w:rsidP="00DF1B91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</w:p>
    <w:p w:rsidR="00DF1B91" w:rsidRDefault="00DF1B91" w:rsidP="00DF1B91">
      <w:pPr>
        <w:widowControl w:val="0"/>
        <w:spacing w:line="360" w:lineRule="auto"/>
        <w:ind w:left="357" w:firstLine="567"/>
        <w:jc w:val="center"/>
        <w:rPr>
          <w:rFonts w:ascii="Calibri" w:eastAsia="Times New Roman" w:hAnsi="Calibri"/>
          <w:sz w:val="22"/>
          <w:szCs w:val="22"/>
        </w:rPr>
      </w:pPr>
    </w:p>
    <w:p w:rsidR="00685DBA" w:rsidRDefault="00685DBA" w:rsidP="00CB7D20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</w:p>
    <w:p w:rsidR="00685DBA" w:rsidRDefault="00685DBA" w:rsidP="00CB7D20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</w:p>
    <w:p w:rsidR="00685DBA" w:rsidRDefault="00685DBA" w:rsidP="00CB7D20">
      <w:pPr>
        <w:widowControl w:val="0"/>
        <w:spacing w:line="360" w:lineRule="auto"/>
        <w:ind w:left="357" w:firstLine="567"/>
        <w:rPr>
          <w:rFonts w:ascii="Calibri" w:eastAsia="Times New Roman" w:hAnsi="Calibri"/>
          <w:sz w:val="22"/>
          <w:szCs w:val="22"/>
        </w:rPr>
      </w:pPr>
    </w:p>
    <w:p w:rsidR="00685DBA" w:rsidRDefault="00685DBA" w:rsidP="00685DBA">
      <w:pPr>
        <w:widowControl w:val="0"/>
        <w:spacing w:line="360" w:lineRule="auto"/>
        <w:ind w:left="357" w:firstLine="567"/>
        <w:jc w:val="center"/>
        <w:rPr>
          <w:rFonts w:ascii="Calibri" w:eastAsia="Times New Roman" w:hAnsi="Calibri"/>
          <w:sz w:val="22"/>
          <w:szCs w:val="22"/>
        </w:rPr>
      </w:pPr>
      <w:r>
        <w:rPr>
          <w:bCs/>
          <w:noProof/>
        </w:rPr>
        <w:drawing>
          <wp:inline distT="0" distB="0" distL="0" distR="0">
            <wp:extent cx="2520315" cy="515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BA" w:rsidRPr="00CE0262" w:rsidRDefault="00685DBA" w:rsidP="00CB7D20">
      <w:pPr>
        <w:widowControl w:val="0"/>
        <w:spacing w:line="360" w:lineRule="auto"/>
        <w:ind w:left="357" w:firstLine="567"/>
        <w:rPr>
          <w:bCs/>
        </w:rPr>
      </w:pPr>
    </w:p>
    <w:p w:rsidR="008C31F7" w:rsidRDefault="00EF5B79" w:rsidP="00685DBA">
      <w:pPr>
        <w:jc w:val="right"/>
      </w:pPr>
      <w:r>
        <w:t>Bologna, 20/11/2019</w:t>
      </w:r>
    </w:p>
    <w:p w:rsidR="008C31F7" w:rsidRDefault="008C31F7" w:rsidP="008C31F7"/>
    <w:sectPr w:rsidR="008C31F7" w:rsidSect="0096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7"/>
    <w:rsid w:val="00021FF5"/>
    <w:rsid w:val="000338FF"/>
    <w:rsid w:val="0019672D"/>
    <w:rsid w:val="001C12FF"/>
    <w:rsid w:val="003036F2"/>
    <w:rsid w:val="003732D4"/>
    <w:rsid w:val="003D4E21"/>
    <w:rsid w:val="003F55D5"/>
    <w:rsid w:val="004F4E40"/>
    <w:rsid w:val="005F1DD0"/>
    <w:rsid w:val="00685DBA"/>
    <w:rsid w:val="007F109E"/>
    <w:rsid w:val="007F340D"/>
    <w:rsid w:val="008468A5"/>
    <w:rsid w:val="008C31F7"/>
    <w:rsid w:val="00924877"/>
    <w:rsid w:val="0095224B"/>
    <w:rsid w:val="009537AE"/>
    <w:rsid w:val="0096703E"/>
    <w:rsid w:val="009C4453"/>
    <w:rsid w:val="009F28C6"/>
    <w:rsid w:val="00A40233"/>
    <w:rsid w:val="00A96C5B"/>
    <w:rsid w:val="00B51270"/>
    <w:rsid w:val="00B6538B"/>
    <w:rsid w:val="00BF79CC"/>
    <w:rsid w:val="00CB7D20"/>
    <w:rsid w:val="00D1150C"/>
    <w:rsid w:val="00D4276A"/>
    <w:rsid w:val="00D7739A"/>
    <w:rsid w:val="00DA32CD"/>
    <w:rsid w:val="00DD1C51"/>
    <w:rsid w:val="00DF1B91"/>
    <w:rsid w:val="00E87D3A"/>
    <w:rsid w:val="00EA5A8A"/>
    <w:rsid w:val="00EF5B79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189D-5D48-4973-9BD0-AA8B962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D20"/>
    <w:pPr>
      <w:spacing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DB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0078-A3EC-419C-ADB4-F3E5DA3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MCAMMELLI</dc:creator>
  <cp:lastModifiedBy>Gloria Antonelli</cp:lastModifiedBy>
  <cp:revision>2</cp:revision>
  <dcterms:created xsi:type="dcterms:W3CDTF">2021-11-24T09:29:00Z</dcterms:created>
  <dcterms:modified xsi:type="dcterms:W3CDTF">2021-11-24T09:29:00Z</dcterms:modified>
</cp:coreProperties>
</file>